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B8" w:rsidRPr="005C0F03" w:rsidRDefault="005133B3">
      <w:pPr>
        <w:rPr>
          <w:sz w:val="40"/>
        </w:rPr>
      </w:pPr>
      <w:r w:rsidRPr="005C0F03">
        <w:rPr>
          <w:sz w:val="40"/>
        </w:rPr>
        <w:t>DRUM</w:t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499097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A3619" w:rsidRDefault="003A3619">
          <w:pPr>
            <w:pStyle w:val="Overskriftforinnholdsfortegnelse"/>
          </w:pPr>
          <w:r>
            <w:t>Innhold</w:t>
          </w:r>
        </w:p>
        <w:p w:rsidR="003A3619" w:rsidRDefault="003A3619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511725" w:history="1">
            <w:r w:rsidRPr="0017794F">
              <w:rPr>
                <w:rStyle w:val="Hyperkobling"/>
                <w:noProof/>
              </w:rPr>
              <w:t>Drum forklart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_Toc94511725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492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3619" w:rsidRDefault="00E476CF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94511726" w:history="1">
            <w:r w:rsidR="003A3619" w:rsidRPr="0017794F">
              <w:rPr>
                <w:rStyle w:val="Hyperkobling"/>
                <w:noProof/>
              </w:rPr>
              <w:t>Hvem gir tilgang?</w:t>
            </w:r>
            <w:r w:rsidR="003A3619">
              <w:rPr>
                <w:noProof/>
                <w:webHidden/>
              </w:rPr>
              <w:tab/>
            </w:r>
            <w:r w:rsidR="003A3619">
              <w:rPr>
                <w:noProof/>
                <w:webHidden/>
              </w:rPr>
              <w:fldChar w:fldCharType="begin"/>
            </w:r>
            <w:r w:rsidR="003A3619">
              <w:rPr>
                <w:noProof/>
                <w:webHidden/>
              </w:rPr>
              <w:instrText xml:space="preserve"> PAGEREF _Toc94511726 \h </w:instrText>
            </w:r>
            <w:r w:rsidR="003A3619">
              <w:rPr>
                <w:noProof/>
                <w:webHidden/>
              </w:rPr>
            </w:r>
            <w:r w:rsidR="003A3619">
              <w:rPr>
                <w:noProof/>
                <w:webHidden/>
              </w:rPr>
              <w:fldChar w:fldCharType="separate"/>
            </w:r>
            <w:r w:rsidR="00104928">
              <w:rPr>
                <w:noProof/>
                <w:webHidden/>
              </w:rPr>
              <w:t>1</w:t>
            </w:r>
            <w:r w:rsidR="003A3619">
              <w:rPr>
                <w:noProof/>
                <w:webHidden/>
              </w:rPr>
              <w:fldChar w:fldCharType="end"/>
            </w:r>
          </w:hyperlink>
        </w:p>
        <w:p w:rsidR="003A3619" w:rsidRDefault="00E476CF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94511727" w:history="1">
            <w:r w:rsidR="003A3619" w:rsidRPr="0017794F">
              <w:rPr>
                <w:rStyle w:val="Hyperkobling"/>
                <w:noProof/>
              </w:rPr>
              <w:t>Hvordan logge seg inn?</w:t>
            </w:r>
            <w:r w:rsidR="003A3619">
              <w:rPr>
                <w:noProof/>
                <w:webHidden/>
              </w:rPr>
              <w:tab/>
            </w:r>
            <w:r w:rsidR="003A3619">
              <w:rPr>
                <w:noProof/>
                <w:webHidden/>
              </w:rPr>
              <w:fldChar w:fldCharType="begin"/>
            </w:r>
            <w:r w:rsidR="003A3619">
              <w:rPr>
                <w:noProof/>
                <w:webHidden/>
              </w:rPr>
              <w:instrText xml:space="preserve"> PAGEREF _Toc94511727 \h </w:instrText>
            </w:r>
            <w:r w:rsidR="003A3619">
              <w:rPr>
                <w:noProof/>
                <w:webHidden/>
              </w:rPr>
            </w:r>
            <w:r w:rsidR="003A3619">
              <w:rPr>
                <w:noProof/>
                <w:webHidden/>
              </w:rPr>
              <w:fldChar w:fldCharType="separate"/>
            </w:r>
            <w:r w:rsidR="00104928">
              <w:rPr>
                <w:noProof/>
                <w:webHidden/>
              </w:rPr>
              <w:t>1</w:t>
            </w:r>
            <w:r w:rsidR="003A3619">
              <w:rPr>
                <w:noProof/>
                <w:webHidden/>
              </w:rPr>
              <w:fldChar w:fldCharType="end"/>
            </w:r>
          </w:hyperlink>
        </w:p>
        <w:p w:rsidR="003A3619" w:rsidRDefault="00E476CF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94511728" w:history="1">
            <w:r w:rsidR="003A3619" w:rsidRPr="0017794F">
              <w:rPr>
                <w:rStyle w:val="Hyperkobling"/>
                <w:noProof/>
              </w:rPr>
              <w:t>Hvordan kjøre rapporten?</w:t>
            </w:r>
            <w:r w:rsidR="003A3619">
              <w:rPr>
                <w:noProof/>
                <w:webHidden/>
              </w:rPr>
              <w:tab/>
            </w:r>
            <w:r w:rsidR="003A3619">
              <w:rPr>
                <w:noProof/>
                <w:webHidden/>
              </w:rPr>
              <w:fldChar w:fldCharType="begin"/>
            </w:r>
            <w:r w:rsidR="003A3619">
              <w:rPr>
                <w:noProof/>
                <w:webHidden/>
              </w:rPr>
              <w:instrText xml:space="preserve"> PAGEREF _Toc94511728 \h </w:instrText>
            </w:r>
            <w:r w:rsidR="003A3619">
              <w:rPr>
                <w:noProof/>
                <w:webHidden/>
              </w:rPr>
            </w:r>
            <w:r w:rsidR="003A3619">
              <w:rPr>
                <w:noProof/>
                <w:webHidden/>
              </w:rPr>
              <w:fldChar w:fldCharType="separate"/>
            </w:r>
            <w:r w:rsidR="00104928">
              <w:rPr>
                <w:noProof/>
                <w:webHidden/>
              </w:rPr>
              <w:t>2</w:t>
            </w:r>
            <w:r w:rsidR="003A3619">
              <w:rPr>
                <w:noProof/>
                <w:webHidden/>
              </w:rPr>
              <w:fldChar w:fldCharType="end"/>
            </w:r>
          </w:hyperlink>
        </w:p>
        <w:p w:rsidR="003A3619" w:rsidRDefault="003A3619">
          <w:r>
            <w:rPr>
              <w:b/>
              <w:bCs/>
            </w:rPr>
            <w:fldChar w:fldCharType="end"/>
          </w:r>
        </w:p>
      </w:sdtContent>
    </w:sdt>
    <w:p w:rsidR="003A3619" w:rsidRPr="001058BE" w:rsidRDefault="003A3619" w:rsidP="003A3619">
      <w:pPr>
        <w:pStyle w:val="Overskrift2"/>
        <w:rPr>
          <w:sz w:val="24"/>
        </w:rPr>
      </w:pPr>
      <w:bookmarkStart w:id="1" w:name="_Toc94511725"/>
      <w:proofErr w:type="spellStart"/>
      <w:r w:rsidRPr="001058BE">
        <w:rPr>
          <w:sz w:val="24"/>
        </w:rPr>
        <w:t>Drum</w:t>
      </w:r>
      <w:proofErr w:type="spellEnd"/>
      <w:r w:rsidRPr="001058BE">
        <w:rPr>
          <w:sz w:val="24"/>
        </w:rPr>
        <w:t xml:space="preserve"> forklart</w:t>
      </w:r>
      <w:bookmarkEnd w:id="1"/>
      <w:r w:rsidRPr="001058BE">
        <w:rPr>
          <w:sz w:val="24"/>
        </w:rPr>
        <w:t xml:space="preserve"> </w:t>
      </w:r>
    </w:p>
    <w:p w:rsidR="005133B3" w:rsidRPr="001058BE" w:rsidRDefault="005133B3">
      <w:r w:rsidRPr="001058BE">
        <w:t>Dette er systemet som legger ut postlistene i kommunen. Her har du mulighet til å dobbeltsjekke at alt ser bra ut før det legges ut.</w:t>
      </w:r>
      <w:r w:rsidR="0086580D" w:rsidRPr="001058BE">
        <w:t xml:space="preserve"> Postlistene har 2 virkedagers forsinkelse. Det vil si at posten som blir lagt ut i dag, blir synlig for offentligheten om 2 </w:t>
      </w:r>
      <w:r w:rsidR="005C0F03" w:rsidRPr="001058BE">
        <w:t>virkedager</w:t>
      </w:r>
      <w:r w:rsidR="0086580D" w:rsidRPr="001058BE">
        <w:t>.</w:t>
      </w:r>
    </w:p>
    <w:p w:rsidR="005C0F03" w:rsidRPr="001058BE" w:rsidRDefault="005C0F03">
      <w:r w:rsidRPr="001058BE">
        <w:t>Kort forklart:</w:t>
      </w:r>
    </w:p>
    <w:p w:rsidR="005133B3" w:rsidRPr="005133B3" w:rsidRDefault="005133B3" w:rsidP="005133B3">
      <w:pPr>
        <w:rPr>
          <w:sz w:val="24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745</wp:posOffset>
            </wp:positionV>
            <wp:extent cx="809625" cy="2981325"/>
            <wp:effectExtent l="0" t="0" r="9525" b="9525"/>
            <wp:wrapThrough wrapText="bothSides">
              <wp:wrapPolygon edited="0">
                <wp:start x="0" y="0"/>
                <wp:lineTo x="0" y="21531"/>
                <wp:lineTo x="21346" y="21531"/>
                <wp:lineTo x="21346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3B3" w:rsidRDefault="005133B3">
      <w:pPr>
        <w:rPr>
          <w:sz w:val="24"/>
        </w:rPr>
      </w:pPr>
    </w:p>
    <w:p w:rsidR="005133B3" w:rsidRPr="001058BE" w:rsidRDefault="0086580D">
      <w:r w:rsidRPr="001058BE">
        <w:t xml:space="preserve">For å oppdatere </w:t>
      </w:r>
      <w:r w:rsidR="005C0F03" w:rsidRPr="001058BE">
        <w:t>post</w:t>
      </w:r>
      <w:r w:rsidRPr="001058BE">
        <w:t>listen velger du 1.</w:t>
      </w:r>
    </w:p>
    <w:p w:rsidR="005133B3" w:rsidRDefault="005133B3">
      <w:pPr>
        <w:rPr>
          <w:sz w:val="24"/>
        </w:rPr>
      </w:pPr>
    </w:p>
    <w:p w:rsidR="005133B3" w:rsidRDefault="005133B3">
      <w:pPr>
        <w:rPr>
          <w:sz w:val="24"/>
        </w:rPr>
      </w:pPr>
    </w:p>
    <w:p w:rsidR="005133B3" w:rsidRPr="001058BE" w:rsidRDefault="0086580D">
      <w:r w:rsidRPr="001058BE">
        <w:t xml:space="preserve">For å se </w:t>
      </w:r>
      <w:r w:rsidR="005C0F03" w:rsidRPr="001058BE">
        <w:t>og sjekke postlisten</w:t>
      </w:r>
      <w:r w:rsidRPr="001058BE">
        <w:t xml:space="preserve"> før den blir lagt ut, velger du 2.</w:t>
      </w:r>
    </w:p>
    <w:p w:rsidR="005133B3" w:rsidRDefault="005133B3">
      <w:pPr>
        <w:rPr>
          <w:sz w:val="24"/>
        </w:rPr>
      </w:pPr>
    </w:p>
    <w:p w:rsidR="005133B3" w:rsidRDefault="005133B3">
      <w:pPr>
        <w:rPr>
          <w:sz w:val="24"/>
        </w:rPr>
      </w:pPr>
    </w:p>
    <w:p w:rsidR="005133B3" w:rsidRPr="001058BE" w:rsidRDefault="0086580D">
      <w:r w:rsidRPr="001058BE">
        <w:t xml:space="preserve">For å </w:t>
      </w:r>
      <w:r w:rsidR="005C0F03" w:rsidRPr="001058BE">
        <w:t>publisere</w:t>
      </w:r>
      <w:r w:rsidRPr="001058BE">
        <w:t xml:space="preserve"> </w:t>
      </w:r>
      <w:r w:rsidR="005C0F03" w:rsidRPr="001058BE">
        <w:t>postl</w:t>
      </w:r>
      <w:r w:rsidRPr="001058BE">
        <w:t>isten, velger du 3.</w:t>
      </w:r>
    </w:p>
    <w:p w:rsidR="005133B3" w:rsidRDefault="005133B3">
      <w:pPr>
        <w:rPr>
          <w:sz w:val="24"/>
        </w:rPr>
      </w:pPr>
    </w:p>
    <w:p w:rsidR="005133B3" w:rsidRDefault="005133B3" w:rsidP="003A3619">
      <w:pPr>
        <w:pStyle w:val="Overskrift2"/>
      </w:pPr>
      <w:bookmarkStart w:id="2" w:name="_Toc94511726"/>
      <w:r>
        <w:t>Hvem gir tilgang?</w:t>
      </w:r>
      <w:bookmarkEnd w:id="2"/>
    </w:p>
    <w:p w:rsidR="00D83D53" w:rsidRPr="001058BE" w:rsidRDefault="00D83D53">
      <w:r w:rsidRPr="001058BE">
        <w:t xml:space="preserve">Send mail til </w:t>
      </w:r>
      <w:hyperlink r:id="rId9" w:history="1">
        <w:r w:rsidRPr="001058BE">
          <w:rPr>
            <w:rStyle w:val="Hyperkobling"/>
          </w:rPr>
          <w:t>helpdesk@hattfjelldal.kommune.no</w:t>
        </w:r>
      </w:hyperlink>
    </w:p>
    <w:p w:rsidR="005133B3" w:rsidRPr="001058BE" w:rsidRDefault="005133B3" w:rsidP="003A3619">
      <w:pPr>
        <w:pStyle w:val="Overskrift2"/>
        <w:rPr>
          <w:sz w:val="24"/>
        </w:rPr>
      </w:pPr>
      <w:bookmarkStart w:id="3" w:name="_Toc94511727"/>
      <w:r w:rsidRPr="001058BE">
        <w:rPr>
          <w:sz w:val="24"/>
        </w:rPr>
        <w:t>Hvordan logge seg inn?</w:t>
      </w:r>
      <w:bookmarkEnd w:id="3"/>
    </w:p>
    <w:p w:rsidR="005133B3" w:rsidRPr="001058BE" w:rsidRDefault="005133B3">
      <w:r w:rsidRPr="001058BE">
        <w:t>Klikk på hk-acos-drum.ikt.intern ikonet på desktopen din.</w:t>
      </w:r>
    </w:p>
    <w:p w:rsidR="005133B3" w:rsidRPr="001058BE" w:rsidRDefault="005133B3">
      <w:r w:rsidRPr="001058BE">
        <w:t>Passord: Speilbilde133</w:t>
      </w:r>
    </w:p>
    <w:p w:rsidR="00D83D53" w:rsidRPr="001058BE" w:rsidRDefault="00D83D53" w:rsidP="001058BE">
      <w:pPr>
        <w:pStyle w:val="Sterktsitat"/>
        <w:rPr>
          <w:sz w:val="20"/>
        </w:rPr>
      </w:pPr>
      <w:r w:rsidRPr="001058BE">
        <w:rPr>
          <w:sz w:val="20"/>
        </w:rPr>
        <w:t>Det er ikke mulig å få systemet til å huske passordet til neste gang.</w:t>
      </w:r>
    </w:p>
    <w:p w:rsidR="005C0F03" w:rsidRDefault="005C0F03">
      <w:pPr>
        <w:rPr>
          <w:sz w:val="24"/>
        </w:rPr>
      </w:pPr>
    </w:p>
    <w:p w:rsidR="005C0F03" w:rsidRDefault="005C0F03">
      <w:pPr>
        <w:rPr>
          <w:sz w:val="24"/>
        </w:rPr>
      </w:pPr>
    </w:p>
    <w:p w:rsidR="005C0F03" w:rsidRDefault="005C0F03">
      <w:pPr>
        <w:rPr>
          <w:sz w:val="24"/>
        </w:rPr>
      </w:pPr>
    </w:p>
    <w:p w:rsidR="005133B3" w:rsidRDefault="0086580D" w:rsidP="003A3619">
      <w:pPr>
        <w:pStyle w:val="Overskrift2"/>
      </w:pPr>
      <w:bookmarkStart w:id="4" w:name="_Toc94511728"/>
      <w:r>
        <w:t>Hvordan kjøre rapporten?</w:t>
      </w:r>
      <w:bookmarkEnd w:id="4"/>
    </w:p>
    <w:p w:rsidR="005C0F03" w:rsidRPr="001058BE" w:rsidRDefault="00D83D53" w:rsidP="005C0F03">
      <w:pPr>
        <w:pStyle w:val="Listeavsnitt"/>
        <w:numPr>
          <w:ilvl w:val="0"/>
          <w:numId w:val="4"/>
        </w:numPr>
      </w:pPr>
      <w:r w:rsidRPr="001058BE">
        <w:t xml:space="preserve">Trykk på </w:t>
      </w:r>
      <w:r w:rsidRPr="001058BE">
        <w:rPr>
          <w:i/>
          <w:color w:val="1F4E79" w:themeColor="accent1" w:themeShade="80"/>
        </w:rPr>
        <w:t>2. Se rapport</w:t>
      </w:r>
    </w:p>
    <w:p w:rsidR="005C0F03" w:rsidRPr="001058BE" w:rsidRDefault="00535D14" w:rsidP="005C0F03">
      <w:pPr>
        <w:pStyle w:val="Listeavsnitt"/>
      </w:pPr>
      <w:r w:rsidRPr="001058BE">
        <w:t xml:space="preserve">Du </w:t>
      </w:r>
      <w:r w:rsidR="005C0F03" w:rsidRPr="001058BE">
        <w:t xml:space="preserve">vil nå </w:t>
      </w:r>
      <w:r w:rsidRPr="001058BE">
        <w:t xml:space="preserve">komme inn i en oppsummering. </w:t>
      </w:r>
    </w:p>
    <w:p w:rsidR="00535D14" w:rsidRPr="005C0F03" w:rsidRDefault="00535D14" w:rsidP="005C0F03">
      <w:pPr>
        <w:pStyle w:val="Listeavsnitt"/>
        <w:numPr>
          <w:ilvl w:val="0"/>
          <w:numId w:val="4"/>
        </w:numPr>
        <w:rPr>
          <w:sz w:val="24"/>
        </w:rPr>
      </w:pPr>
      <w:r w:rsidRPr="001058BE">
        <w:t xml:space="preserve">Velg </w:t>
      </w:r>
      <w:r w:rsidRPr="001058BE">
        <w:rPr>
          <w:i/>
          <w:color w:val="1F4E79" w:themeColor="accent1" w:themeShade="80"/>
        </w:rPr>
        <w:t>Vis differanse</w:t>
      </w:r>
      <w:r w:rsidRPr="001058BE">
        <w:rPr>
          <w:color w:val="1F4E79" w:themeColor="accent1" w:themeShade="80"/>
        </w:rPr>
        <w:t xml:space="preserve"> </w:t>
      </w:r>
    </w:p>
    <w:p w:rsidR="00D83D53" w:rsidRDefault="00535D14">
      <w:pPr>
        <w:rPr>
          <w:sz w:val="24"/>
        </w:rPr>
      </w:pPr>
      <w:r w:rsidRPr="00535D14">
        <w:rPr>
          <w:noProof/>
          <w:sz w:val="24"/>
          <w:lang w:eastAsia="nb-NO"/>
        </w:rPr>
        <w:drawing>
          <wp:inline distT="0" distB="0" distL="0" distR="0" wp14:anchorId="457EF965" wp14:editId="5FBFA573">
            <wp:extent cx="5760720" cy="13970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D53">
        <w:rPr>
          <w:sz w:val="24"/>
        </w:rPr>
        <w:t xml:space="preserve"> </w:t>
      </w:r>
    </w:p>
    <w:p w:rsidR="00535D14" w:rsidRPr="001058BE" w:rsidRDefault="00535D14" w:rsidP="003A3619">
      <w:r w:rsidRPr="001058BE">
        <w:t xml:space="preserve">Nå </w:t>
      </w:r>
      <w:r w:rsidR="003A3619" w:rsidRPr="001058BE">
        <w:t>ser du</w:t>
      </w:r>
      <w:r w:rsidRPr="001058BE">
        <w:t xml:space="preserve"> alt som </w:t>
      </w:r>
      <w:r w:rsidR="003A3619" w:rsidRPr="001058BE">
        <w:t xml:space="preserve">vil bli synlig for offentligheten. </w:t>
      </w:r>
      <w:r w:rsidR="005C0F03" w:rsidRPr="001058BE">
        <w:br/>
      </w:r>
      <w:r w:rsidR="003A3619" w:rsidRPr="001058BE">
        <w:t>Dette skal du sjekke:</w:t>
      </w:r>
    </w:p>
    <w:p w:rsidR="003A3619" w:rsidRPr="001058BE" w:rsidRDefault="003A3619" w:rsidP="003A3619">
      <w:pPr>
        <w:pStyle w:val="Listeavsnitt"/>
        <w:numPr>
          <w:ilvl w:val="0"/>
          <w:numId w:val="3"/>
        </w:numPr>
      </w:pPr>
      <w:r w:rsidRPr="001058BE">
        <w:t>Graderingen må være rett</w:t>
      </w:r>
    </w:p>
    <w:p w:rsidR="003A3619" w:rsidRPr="001058BE" w:rsidRDefault="003A3619" w:rsidP="003A3619">
      <w:pPr>
        <w:pStyle w:val="Listeavsnitt"/>
        <w:numPr>
          <w:ilvl w:val="0"/>
          <w:numId w:val="3"/>
        </w:numPr>
      </w:pPr>
      <w:r w:rsidRPr="001058BE">
        <w:t>Stor forbokstav</w:t>
      </w:r>
    </w:p>
    <w:p w:rsidR="003A3619" w:rsidRPr="001058BE" w:rsidRDefault="001058BE" w:rsidP="003A3619">
      <w:pPr>
        <w:pStyle w:val="Listeavsnitt"/>
        <w:numPr>
          <w:ilvl w:val="0"/>
          <w:numId w:val="3"/>
        </w:numPr>
      </w:pPr>
      <w:r w:rsidRPr="001058BE">
        <w:t>Ikke punktum</w:t>
      </w:r>
    </w:p>
    <w:p w:rsidR="001058BE" w:rsidRPr="001058BE" w:rsidRDefault="001058BE" w:rsidP="003A3619">
      <w:pPr>
        <w:pStyle w:val="Listeavsnitt"/>
        <w:numPr>
          <w:ilvl w:val="0"/>
          <w:numId w:val="3"/>
        </w:numPr>
      </w:pPr>
      <w:r w:rsidRPr="001058BE">
        <w:t>Overskriften skal ikke være kryptisk</w:t>
      </w:r>
    </w:p>
    <w:p w:rsidR="003A3619" w:rsidRPr="001058BE" w:rsidRDefault="003A3619" w:rsidP="001058BE">
      <w:pPr>
        <w:pStyle w:val="Sterktsitat"/>
        <w:rPr>
          <w:sz w:val="20"/>
        </w:rPr>
      </w:pPr>
      <w:r w:rsidRPr="001058BE">
        <w:rPr>
          <w:sz w:val="20"/>
        </w:rPr>
        <w:t xml:space="preserve">Dersom noe må endres går du inn i </w:t>
      </w:r>
      <w:r w:rsidRPr="001058BE">
        <w:rPr>
          <w:color w:val="1F4E79" w:themeColor="accent1" w:themeShade="80"/>
          <w:sz w:val="20"/>
        </w:rPr>
        <w:t>WebSak</w:t>
      </w:r>
      <w:r w:rsidRPr="001058BE">
        <w:rPr>
          <w:sz w:val="20"/>
        </w:rPr>
        <w:t xml:space="preserve"> og endrer det. Deretter trykker du på </w:t>
      </w:r>
      <w:r w:rsidRPr="001058BE">
        <w:rPr>
          <w:color w:val="1F4E79" w:themeColor="accent1" w:themeShade="80"/>
          <w:sz w:val="20"/>
        </w:rPr>
        <w:t xml:space="preserve">1. Kjør </w:t>
      </w:r>
      <w:proofErr w:type="spellStart"/>
      <w:r w:rsidRPr="001058BE">
        <w:rPr>
          <w:color w:val="1F4E79" w:themeColor="accent1" w:themeShade="80"/>
          <w:sz w:val="20"/>
        </w:rPr>
        <w:t>Drum</w:t>
      </w:r>
      <w:proofErr w:type="spellEnd"/>
      <w:r w:rsidRPr="001058BE">
        <w:rPr>
          <w:color w:val="1F4E79" w:themeColor="accent1" w:themeShade="80"/>
          <w:sz w:val="20"/>
        </w:rPr>
        <w:t xml:space="preserve"> -  Generer Rapport</w:t>
      </w:r>
      <w:r w:rsidRPr="001058BE">
        <w:rPr>
          <w:sz w:val="20"/>
        </w:rPr>
        <w:t xml:space="preserve">. Dette vil oppdatere innsyn bestillingen. Gå inn i </w:t>
      </w:r>
      <w:r w:rsidRPr="001058BE">
        <w:rPr>
          <w:color w:val="1F4E79" w:themeColor="accent1" w:themeShade="80"/>
          <w:sz w:val="20"/>
        </w:rPr>
        <w:t>2. Se rapport</w:t>
      </w:r>
      <w:r w:rsidRPr="001058BE">
        <w:rPr>
          <w:sz w:val="20"/>
        </w:rPr>
        <w:t xml:space="preserve"> igjen for å sjekke at oppdateringen fant sted.</w:t>
      </w:r>
    </w:p>
    <w:p w:rsidR="003A3619" w:rsidRPr="001058BE" w:rsidRDefault="003A3619" w:rsidP="005C0F03">
      <w:pPr>
        <w:pStyle w:val="Listeavsnitt"/>
        <w:numPr>
          <w:ilvl w:val="0"/>
          <w:numId w:val="4"/>
        </w:numPr>
      </w:pPr>
      <w:r w:rsidRPr="001058BE">
        <w:t xml:space="preserve">Når alt er ok, kryss </w:t>
      </w:r>
      <w:r w:rsidR="005C0F03" w:rsidRPr="001058BE">
        <w:t xml:space="preserve">deg ut av </w:t>
      </w:r>
      <w:r w:rsidRPr="001058BE">
        <w:t xml:space="preserve">2. Se rapport og gå inn i </w:t>
      </w:r>
      <w:r w:rsidRPr="001058BE">
        <w:rPr>
          <w:color w:val="1F4E79" w:themeColor="accent1" w:themeShade="80"/>
        </w:rPr>
        <w:t>3. Oppdater Innsyn</w:t>
      </w:r>
      <w:r w:rsidRPr="001058BE">
        <w:t>.</w:t>
      </w:r>
    </w:p>
    <w:p w:rsidR="005C0F03" w:rsidRPr="001058BE" w:rsidRDefault="005C0F03" w:rsidP="005C0F03">
      <w:pPr>
        <w:pStyle w:val="Listeavsnitt"/>
      </w:pPr>
      <w:r w:rsidRPr="001058BE">
        <w:t>Nå vil du få opp et nytt bilde, la den stå og gå.</w:t>
      </w:r>
    </w:p>
    <w:p w:rsidR="003A3619" w:rsidRDefault="003A3619" w:rsidP="003A3619">
      <w:pPr>
        <w:rPr>
          <w:sz w:val="24"/>
        </w:rPr>
      </w:pPr>
    </w:p>
    <w:p w:rsidR="00104928" w:rsidRDefault="009C4F12" w:rsidP="003A3619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6063615</wp:posOffset>
            </wp:positionV>
            <wp:extent cx="2886075" cy="3000375"/>
            <wp:effectExtent l="0" t="0" r="9525" b="952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4928" w:rsidRDefault="00104928" w:rsidP="003A3619"/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86580D" w:rsidRDefault="00104928" w:rsidP="00104928">
      <w:pPr>
        <w:pStyle w:val="Listeavsnitt"/>
        <w:numPr>
          <w:ilvl w:val="0"/>
          <w:numId w:val="4"/>
        </w:numPr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521970</wp:posOffset>
            </wp:positionH>
            <wp:positionV relativeFrom="margin">
              <wp:posOffset>586740</wp:posOffset>
            </wp:positionV>
            <wp:extent cx="3009900" cy="1743075"/>
            <wp:effectExtent l="0" t="0" r="0" b="9525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</w:t>
      </w:r>
      <w:r w:rsidR="003A3619" w:rsidRPr="001058BE">
        <w:t xml:space="preserve">år oppdateringen er ferdig kan du lukke ned hele programmet. </w:t>
      </w: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Listeavsnitt"/>
      </w:pPr>
    </w:p>
    <w:p w:rsidR="009C4F12" w:rsidRDefault="009C4F12" w:rsidP="009C4F12">
      <w:pPr>
        <w:pStyle w:val="Overskrift2"/>
      </w:pPr>
      <w:r>
        <w:t xml:space="preserve">Feil på </w:t>
      </w:r>
      <w:proofErr w:type="spellStart"/>
      <w:r>
        <w:t>Drum</w:t>
      </w:r>
      <w:proofErr w:type="spellEnd"/>
    </w:p>
    <w:p w:rsidR="009C4F12" w:rsidRPr="009C4F12" w:rsidRDefault="009C4F12" w:rsidP="009C4F12">
      <w:r>
        <w:t xml:space="preserve">Dersom det er feil på </w:t>
      </w:r>
      <w:proofErr w:type="spellStart"/>
      <w:r>
        <w:t>Drum</w:t>
      </w:r>
      <w:proofErr w:type="spellEnd"/>
      <w:r>
        <w:t xml:space="preserve"> kan IT avdelingen hjelpe.</w:t>
      </w:r>
    </w:p>
    <w:sectPr w:rsidR="009C4F12" w:rsidRPr="009C4F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C0" w:rsidRDefault="005327C0" w:rsidP="005327C0">
      <w:pPr>
        <w:spacing w:after="0" w:line="240" w:lineRule="auto"/>
      </w:pPr>
      <w:r>
        <w:separator/>
      </w:r>
    </w:p>
  </w:endnote>
  <w:endnote w:type="continuationSeparator" w:id="0">
    <w:p w:rsidR="005327C0" w:rsidRDefault="005327C0" w:rsidP="0053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C0" w:rsidRDefault="005327C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C0" w:rsidRDefault="005327C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C0" w:rsidRDefault="005327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C0" w:rsidRDefault="005327C0" w:rsidP="005327C0">
      <w:pPr>
        <w:spacing w:after="0" w:line="240" w:lineRule="auto"/>
      </w:pPr>
      <w:r>
        <w:separator/>
      </w:r>
    </w:p>
  </w:footnote>
  <w:footnote w:type="continuationSeparator" w:id="0">
    <w:p w:rsidR="005327C0" w:rsidRDefault="005327C0" w:rsidP="0053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C0" w:rsidRDefault="005327C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C0" w:rsidRDefault="005327C0" w:rsidP="005327C0">
    <w:pPr>
      <w:pStyle w:val="Topptekst"/>
      <w:jc w:val="right"/>
    </w:pPr>
    <w:r w:rsidRPr="005327C0">
      <w:t>G:\sad\Rutinebeskrivelser\Rutinebeskrivelser SK\DRUM</w:t>
    </w:r>
  </w:p>
  <w:p w:rsidR="005327C0" w:rsidRDefault="005327C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C0" w:rsidRDefault="005327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72B5"/>
    <w:multiLevelType w:val="hybridMultilevel"/>
    <w:tmpl w:val="AF889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8D6"/>
    <w:multiLevelType w:val="hybridMultilevel"/>
    <w:tmpl w:val="981876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4D8A"/>
    <w:multiLevelType w:val="hybridMultilevel"/>
    <w:tmpl w:val="365CEFC8"/>
    <w:lvl w:ilvl="0" w:tplc="F4E21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6D0E"/>
    <w:multiLevelType w:val="hybridMultilevel"/>
    <w:tmpl w:val="0834F33A"/>
    <w:lvl w:ilvl="0" w:tplc="F4E21C18">
      <w:numFmt w:val="bullet"/>
      <w:lvlText w:val="-"/>
      <w:lvlJc w:val="left"/>
      <w:pPr>
        <w:ind w:left="149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3"/>
    <w:rsid w:val="00104928"/>
    <w:rsid w:val="001058BE"/>
    <w:rsid w:val="00137331"/>
    <w:rsid w:val="003A3619"/>
    <w:rsid w:val="005011B8"/>
    <w:rsid w:val="005133B3"/>
    <w:rsid w:val="005327C0"/>
    <w:rsid w:val="00535D14"/>
    <w:rsid w:val="005C0F03"/>
    <w:rsid w:val="0086580D"/>
    <w:rsid w:val="009C4F12"/>
    <w:rsid w:val="00D83D53"/>
    <w:rsid w:val="00E476CF"/>
    <w:rsid w:val="00F0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95608-A635-4E5B-9C3E-083AB018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3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36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83D53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3A3619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A36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A3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A3619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3A3619"/>
    <w:pPr>
      <w:spacing w:after="100"/>
      <w:ind w:left="220"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5C0F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0F03"/>
    <w:rPr>
      <w:i/>
      <w:iCs/>
      <w:color w:val="5B9BD5" w:themeColor="accent1"/>
    </w:rPr>
  </w:style>
  <w:style w:type="paragraph" w:styleId="Topptekst">
    <w:name w:val="header"/>
    <w:basedOn w:val="Normal"/>
    <w:link w:val="TopptekstTegn"/>
    <w:uiPriority w:val="99"/>
    <w:unhideWhenUsed/>
    <w:rsid w:val="0053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27C0"/>
  </w:style>
  <w:style w:type="paragraph" w:styleId="Bunntekst">
    <w:name w:val="footer"/>
    <w:basedOn w:val="Normal"/>
    <w:link w:val="BunntekstTegn"/>
    <w:uiPriority w:val="99"/>
    <w:unhideWhenUsed/>
    <w:rsid w:val="0053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27C0"/>
  </w:style>
  <w:style w:type="paragraph" w:styleId="Bobletekst">
    <w:name w:val="Balloon Text"/>
    <w:basedOn w:val="Normal"/>
    <w:link w:val="BobletekstTegn"/>
    <w:uiPriority w:val="99"/>
    <w:semiHidden/>
    <w:unhideWhenUsed/>
    <w:rsid w:val="0010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4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pdesk@hattfjelldal.kommune.n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77E0-A1E1-4D36-97E5-4C00CCE3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Aasrum</dc:creator>
  <cp:keywords/>
  <dc:description/>
  <cp:lastModifiedBy>Heidi Aakre Fagerbach</cp:lastModifiedBy>
  <cp:revision>2</cp:revision>
  <cp:lastPrinted>2022-04-19T05:40:00Z</cp:lastPrinted>
  <dcterms:created xsi:type="dcterms:W3CDTF">2023-06-16T08:51:00Z</dcterms:created>
  <dcterms:modified xsi:type="dcterms:W3CDTF">2023-06-16T08:51:00Z</dcterms:modified>
</cp:coreProperties>
</file>