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9F" w:rsidRDefault="00B14C9F" w:rsidP="00B14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Postrutine 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Arkivet åpner og sorterer posten i arkivverdig og ikke-arkivverdig. 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nb-NO"/>
        </w:rPr>
        <w:t>Arkivverdig post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Som arkivverdig post stilles følgende krav: det må regnes som saksdokument for organet etter offentleglova § 4, det må være gjenstand for saksbehandling eller ha verdi som dokumentasjon. 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nb-NO"/>
        </w:rPr>
        <w:t>Ikke arkivverdig post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Som ikke-arkivverdig post regner vi normalt trykksaker, offentlige publikasjoner, rundskriv, utskrifter/kopier fra andre organer og annet mangfoldiggjort materiale, så lenge de ikke tilfredsstiller kravene til arkivverdig post.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Bøker og tidsskrifter som ikke er adressert en person, leveres til Biblioteket for registrering. 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Personlig post legges uåpnet i posthyllen til saksbehandler.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Med personlig post menes brev hvor mottakers navn er angitt før Domstoladministrasjonen. Dersom innholdet er av en slik art at det skal journalføres, er det mottakers ansvar å sende det til arkivet for skanning og registrering.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Unntak: Når arkivpersonalet har fått skriftlig/muntlig fullmakt fra saksbehandler, kan posten åpnes. 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Faktura/inkasso påført bestillernummer (1460xxxx) sendes i samlekonvolutt til DFØ Hamar. Mangler bestillernummer må det påføres av en saksbehandler før det sendes. Div om faktura, regnskapsbilag, kvitteringer og regninger pga ukjent adresse sendes i samlekonvolutt til DFØ Trondheim. Returnerte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/feiladresserte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lønnsslipper legges i posthylla til Lars Erik Gylland.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Tilbud/Anbud/Offentlige anskaffelser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samles opp og åpnes når fristen for innsendelse er ute. Arkivet skal sikre at alle tilbud som er innkommet enten levert i servicedesken eller pr. post er registrert før åpning. Åpnes av to personer i arkivet. Det føres referat fra tilbudsåpningen på eget skjema som skannes inn på saken. Skjema: O:\ØKE\05 - ANSKAFFELSER\Maler</w:t>
      </w:r>
    </w:p>
    <w:p w:rsidR="00B14C9F" w:rsidRDefault="00B14C9F" w:rsidP="00B14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Post til sikkerhetsansvarlig merket konfidensielt leveres direkte uten å bli åpnet. Hvis sikkerhetsansvarlig ikke er tilstede låses konvolutten inn i safen i kjelleren inntil han/hun er tilbake.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Sikkerhetsansvarlig er selv ansvarlig for å journalføre konfidensielle inngående- og utgående dokumenter i egen journal unntatt offentlighet</w:t>
      </w:r>
    </w:p>
    <w:p w:rsidR="00B14C9F" w:rsidRDefault="00B14C9F" w:rsidP="00B1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B467F" w:rsidRDefault="00AB467F"/>
    <w:sectPr w:rsidR="00AB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9F"/>
    <w:rsid w:val="000920C4"/>
    <w:rsid w:val="000A3A49"/>
    <w:rsid w:val="000C596E"/>
    <w:rsid w:val="000C6E39"/>
    <w:rsid w:val="000F219C"/>
    <w:rsid w:val="0010632C"/>
    <w:rsid w:val="00131372"/>
    <w:rsid w:val="001846FA"/>
    <w:rsid w:val="00190B7C"/>
    <w:rsid w:val="001B3AC4"/>
    <w:rsid w:val="001C533D"/>
    <w:rsid w:val="001D1F39"/>
    <w:rsid w:val="001E691A"/>
    <w:rsid w:val="00217713"/>
    <w:rsid w:val="002624AD"/>
    <w:rsid w:val="0026470F"/>
    <w:rsid w:val="00277868"/>
    <w:rsid w:val="002854E1"/>
    <w:rsid w:val="00291B17"/>
    <w:rsid w:val="002F6328"/>
    <w:rsid w:val="00443005"/>
    <w:rsid w:val="004654B2"/>
    <w:rsid w:val="004D1085"/>
    <w:rsid w:val="00502B40"/>
    <w:rsid w:val="0053074D"/>
    <w:rsid w:val="005974E5"/>
    <w:rsid w:val="005A2EAA"/>
    <w:rsid w:val="005B3468"/>
    <w:rsid w:val="00671411"/>
    <w:rsid w:val="0067763E"/>
    <w:rsid w:val="006846E4"/>
    <w:rsid w:val="006A75DF"/>
    <w:rsid w:val="006B39C3"/>
    <w:rsid w:val="00707400"/>
    <w:rsid w:val="007704F0"/>
    <w:rsid w:val="00771727"/>
    <w:rsid w:val="007B16B6"/>
    <w:rsid w:val="007F5801"/>
    <w:rsid w:val="0082507C"/>
    <w:rsid w:val="00895D1C"/>
    <w:rsid w:val="008A0623"/>
    <w:rsid w:val="008D37DE"/>
    <w:rsid w:val="008D47DA"/>
    <w:rsid w:val="008D5E87"/>
    <w:rsid w:val="008E6FE5"/>
    <w:rsid w:val="008E75B9"/>
    <w:rsid w:val="00930126"/>
    <w:rsid w:val="00937751"/>
    <w:rsid w:val="00972356"/>
    <w:rsid w:val="009A5066"/>
    <w:rsid w:val="009C164F"/>
    <w:rsid w:val="009E0D37"/>
    <w:rsid w:val="00A614E0"/>
    <w:rsid w:val="00A7372C"/>
    <w:rsid w:val="00A830C6"/>
    <w:rsid w:val="00A926D9"/>
    <w:rsid w:val="00A97957"/>
    <w:rsid w:val="00AA4FD6"/>
    <w:rsid w:val="00AB467F"/>
    <w:rsid w:val="00AC7931"/>
    <w:rsid w:val="00AD0A38"/>
    <w:rsid w:val="00B14C9F"/>
    <w:rsid w:val="00B25025"/>
    <w:rsid w:val="00B27E98"/>
    <w:rsid w:val="00B40DB9"/>
    <w:rsid w:val="00B612C5"/>
    <w:rsid w:val="00BC378B"/>
    <w:rsid w:val="00C00A7E"/>
    <w:rsid w:val="00C24123"/>
    <w:rsid w:val="00C50ABC"/>
    <w:rsid w:val="00C6644C"/>
    <w:rsid w:val="00C72F70"/>
    <w:rsid w:val="00CC41BE"/>
    <w:rsid w:val="00D61EC0"/>
    <w:rsid w:val="00D61F16"/>
    <w:rsid w:val="00D85269"/>
    <w:rsid w:val="00DB4A4D"/>
    <w:rsid w:val="00E1702A"/>
    <w:rsid w:val="00E53376"/>
    <w:rsid w:val="00E548EA"/>
    <w:rsid w:val="00E75261"/>
    <w:rsid w:val="00E86D6E"/>
    <w:rsid w:val="00EA72AA"/>
    <w:rsid w:val="00EB6296"/>
    <w:rsid w:val="00EC12C1"/>
    <w:rsid w:val="00EE1A14"/>
    <w:rsid w:val="00EE5C5F"/>
    <w:rsid w:val="00EF1712"/>
    <w:rsid w:val="00F044BC"/>
    <w:rsid w:val="00F077A3"/>
    <w:rsid w:val="00F22142"/>
    <w:rsid w:val="00F86BED"/>
    <w:rsid w:val="00F9562B"/>
    <w:rsid w:val="00FC332E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1760</Characters>
  <Application>Microsoft Office Word</Application>
  <DocSecurity>0</DocSecurity>
  <Lines>14</Lines>
  <Paragraphs>4</Paragraphs>
  <ScaleCrop>false</ScaleCrop>
  <Company>DA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Nordang, Birgit</dc:creator>
  <cp:lastModifiedBy>Nordang, Birgit</cp:lastModifiedBy>
  <cp:revision>1</cp:revision>
  <dcterms:created xsi:type="dcterms:W3CDTF">2015-10-06T11:17:00Z</dcterms:created>
  <dcterms:modified xsi:type="dcterms:W3CDTF">2015-10-06T11:18:00Z</dcterms:modified>
</cp:coreProperties>
</file>